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A7" w:rsidRPr="001E3ED8" w:rsidRDefault="00634D90" w:rsidP="00634D90">
      <w:pPr>
        <w:rPr>
          <w:b/>
          <w:sz w:val="28"/>
          <w:szCs w:val="28"/>
        </w:rPr>
      </w:pPr>
      <w:bookmarkStart w:id="0" w:name="bmkStart"/>
      <w:bookmarkEnd w:id="0"/>
      <w:r w:rsidRPr="001E3ED8">
        <w:rPr>
          <w:b/>
          <w:sz w:val="28"/>
          <w:szCs w:val="28"/>
        </w:rPr>
        <w:t>Ansøgning om frihed længere end 3 dage udenfor skoleferierne</w:t>
      </w:r>
    </w:p>
    <w:p w:rsidR="00C864B4" w:rsidRDefault="00C864B4" w:rsidP="00634D90">
      <w:pPr>
        <w:rPr>
          <w:sz w:val="20"/>
          <w:szCs w:val="20"/>
        </w:rPr>
      </w:pPr>
    </w:p>
    <w:p w:rsidR="00634D90" w:rsidRDefault="00634D90" w:rsidP="00634D90">
      <w:pPr>
        <w:rPr>
          <w:sz w:val="20"/>
          <w:szCs w:val="20"/>
        </w:rPr>
      </w:pPr>
      <w:bookmarkStart w:id="1" w:name="_GoBack"/>
      <w:r w:rsidRPr="00634D90">
        <w:rPr>
          <w:sz w:val="20"/>
          <w:szCs w:val="20"/>
        </w:rPr>
        <w:t xml:space="preserve">Der ansøges om fritagelse for </w:t>
      </w:r>
    </w:p>
    <w:bookmarkEnd w:id="1"/>
    <w:p w:rsidR="00634D90" w:rsidRDefault="00634D90" w:rsidP="00634D90">
      <w:pPr>
        <w:rPr>
          <w:sz w:val="20"/>
          <w:szCs w:val="20"/>
        </w:rPr>
      </w:pPr>
    </w:p>
    <w:p w:rsidR="00634D90" w:rsidRDefault="00634D90" w:rsidP="00634D90">
      <w:pPr>
        <w:rPr>
          <w:sz w:val="20"/>
          <w:szCs w:val="20"/>
        </w:rPr>
      </w:pPr>
      <w:r>
        <w:rPr>
          <w:sz w:val="20"/>
          <w:szCs w:val="20"/>
        </w:rPr>
        <w:t>Elevens navn:</w:t>
      </w:r>
    </w:p>
    <w:p w:rsidR="00634D90" w:rsidRDefault="00634D90" w:rsidP="00634D90">
      <w:pPr>
        <w:rPr>
          <w:sz w:val="20"/>
          <w:szCs w:val="20"/>
        </w:rPr>
      </w:pPr>
    </w:p>
    <w:p w:rsidR="00634D90" w:rsidRDefault="00634D90" w:rsidP="00634D90">
      <w:pPr>
        <w:rPr>
          <w:sz w:val="20"/>
          <w:szCs w:val="20"/>
        </w:rPr>
      </w:pPr>
      <w:r>
        <w:rPr>
          <w:sz w:val="20"/>
          <w:szCs w:val="20"/>
        </w:rPr>
        <w:t>Elevens klasse:</w:t>
      </w:r>
    </w:p>
    <w:p w:rsidR="00634D90" w:rsidRDefault="00634D90" w:rsidP="00634D90">
      <w:pPr>
        <w:rPr>
          <w:sz w:val="20"/>
          <w:szCs w:val="20"/>
        </w:rPr>
      </w:pPr>
    </w:p>
    <w:p w:rsidR="00634D90" w:rsidRDefault="00634D90" w:rsidP="00634D90">
      <w:pPr>
        <w:rPr>
          <w:sz w:val="20"/>
          <w:szCs w:val="20"/>
        </w:rPr>
      </w:pPr>
      <w:r>
        <w:rPr>
          <w:sz w:val="20"/>
          <w:szCs w:val="20"/>
        </w:rPr>
        <w:t>Periode der søges fritagelse for:</w:t>
      </w:r>
    </w:p>
    <w:p w:rsidR="00634D90" w:rsidRDefault="00634D90" w:rsidP="00634D90">
      <w:pPr>
        <w:rPr>
          <w:sz w:val="20"/>
          <w:szCs w:val="20"/>
        </w:rPr>
      </w:pPr>
    </w:p>
    <w:p w:rsidR="00634D90" w:rsidRDefault="00634D90" w:rsidP="00634D90">
      <w:pPr>
        <w:rPr>
          <w:sz w:val="20"/>
          <w:szCs w:val="20"/>
        </w:rPr>
      </w:pPr>
      <w:r>
        <w:rPr>
          <w:sz w:val="20"/>
          <w:szCs w:val="20"/>
        </w:rPr>
        <w:t>Formål:</w:t>
      </w:r>
    </w:p>
    <w:p w:rsidR="00C864B4" w:rsidRDefault="00C864B4" w:rsidP="00634D90">
      <w:pPr>
        <w:rPr>
          <w:sz w:val="20"/>
          <w:szCs w:val="20"/>
        </w:rPr>
      </w:pPr>
    </w:p>
    <w:p w:rsidR="00634D90" w:rsidRDefault="00634D90" w:rsidP="00634D90">
      <w:pPr>
        <w:rPr>
          <w:sz w:val="20"/>
          <w:szCs w:val="20"/>
        </w:rPr>
      </w:pPr>
      <w:r>
        <w:rPr>
          <w:sz w:val="20"/>
          <w:szCs w:val="20"/>
        </w:rPr>
        <w:t>………………………………………………………………………………………………………………………………………………………………………………………</w:t>
      </w:r>
    </w:p>
    <w:p w:rsidR="00634D90" w:rsidRDefault="00634D90" w:rsidP="00634D90">
      <w:pPr>
        <w:rPr>
          <w:sz w:val="20"/>
          <w:szCs w:val="20"/>
        </w:rPr>
      </w:pPr>
    </w:p>
    <w:p w:rsidR="00634D90" w:rsidRPr="00030D00" w:rsidRDefault="00634D90" w:rsidP="00634D90">
      <w:pPr>
        <w:rPr>
          <w:sz w:val="20"/>
          <w:szCs w:val="20"/>
        </w:rPr>
      </w:pPr>
      <w:r w:rsidRPr="00030D00">
        <w:rPr>
          <w:sz w:val="20"/>
          <w:szCs w:val="20"/>
        </w:rPr>
        <w:t xml:space="preserve">Forældre/værge </w:t>
      </w:r>
      <w:r>
        <w:rPr>
          <w:sz w:val="20"/>
          <w:szCs w:val="20"/>
        </w:rPr>
        <w:t>orienterer</w:t>
      </w:r>
      <w:r w:rsidRPr="00030D00">
        <w:rPr>
          <w:sz w:val="20"/>
          <w:szCs w:val="20"/>
        </w:rPr>
        <w:t xml:space="preserve"> klasselæreren om fraværsperioden via kontaktbogen på ForældreIntra. </w:t>
      </w:r>
      <w:r>
        <w:rPr>
          <w:sz w:val="20"/>
          <w:szCs w:val="20"/>
        </w:rPr>
        <w:t>Forældre/</w:t>
      </w:r>
      <w:r w:rsidR="001E3ED8">
        <w:rPr>
          <w:sz w:val="20"/>
          <w:szCs w:val="20"/>
        </w:rPr>
        <w:t>v</w:t>
      </w:r>
      <w:r>
        <w:rPr>
          <w:sz w:val="20"/>
          <w:szCs w:val="20"/>
        </w:rPr>
        <w:t>ærge er selv ansvarlig for</w:t>
      </w:r>
      <w:r w:rsidRPr="00030D00">
        <w:rPr>
          <w:sz w:val="20"/>
          <w:szCs w:val="20"/>
        </w:rPr>
        <w:t xml:space="preserve"> undervisning</w:t>
      </w:r>
      <w:r>
        <w:rPr>
          <w:sz w:val="20"/>
          <w:szCs w:val="20"/>
        </w:rPr>
        <w:t xml:space="preserve">en i fraværsperioden og kan </w:t>
      </w:r>
      <w:r w:rsidR="001E3ED8">
        <w:rPr>
          <w:sz w:val="20"/>
          <w:szCs w:val="20"/>
        </w:rPr>
        <w:t>orientere</w:t>
      </w:r>
      <w:r>
        <w:rPr>
          <w:sz w:val="20"/>
          <w:szCs w:val="20"/>
        </w:rPr>
        <w:t xml:space="preserve"> sig i klassens ugeplan</w:t>
      </w:r>
      <w:r w:rsidRPr="00030D00">
        <w:rPr>
          <w:sz w:val="20"/>
          <w:szCs w:val="20"/>
        </w:rPr>
        <w:t xml:space="preserve">. </w:t>
      </w:r>
    </w:p>
    <w:p w:rsidR="00634D90" w:rsidRPr="00030D00" w:rsidRDefault="00634D90" w:rsidP="00634D90">
      <w:pPr>
        <w:rPr>
          <w:sz w:val="20"/>
          <w:szCs w:val="20"/>
        </w:rPr>
      </w:pPr>
    </w:p>
    <w:p w:rsidR="00634D90" w:rsidRDefault="00634D90" w:rsidP="00634D90">
      <w:pPr>
        <w:rPr>
          <w:sz w:val="20"/>
          <w:szCs w:val="20"/>
        </w:rPr>
      </w:pPr>
      <w:r w:rsidRPr="00030D00">
        <w:rPr>
          <w:sz w:val="20"/>
          <w:szCs w:val="20"/>
        </w:rPr>
        <w:t xml:space="preserve">Afgørelsen om ekstraordinær frihed træffes altid på grundlag af en konkret vurdering af den pågældende elevs behov for at holde fri sammenholdt med det afbræk i undervisningen, som en imødekommelse vil indebære. </w:t>
      </w:r>
    </w:p>
    <w:p w:rsidR="001E3ED8" w:rsidRDefault="001E3ED8" w:rsidP="00634D90">
      <w:pPr>
        <w:rPr>
          <w:sz w:val="20"/>
          <w:szCs w:val="20"/>
        </w:rPr>
      </w:pPr>
    </w:p>
    <w:p w:rsidR="001E3ED8" w:rsidRDefault="00C864B4" w:rsidP="00634D90">
      <w:pPr>
        <w:rPr>
          <w:b/>
          <w:sz w:val="20"/>
          <w:szCs w:val="20"/>
        </w:rPr>
      </w:pPr>
      <w:r>
        <w:rPr>
          <w:b/>
          <w:sz w:val="20"/>
          <w:szCs w:val="20"/>
        </w:rPr>
        <w:t>Svar fra skolen</w:t>
      </w:r>
    </w:p>
    <w:p w:rsidR="001E3ED8" w:rsidRDefault="001E3ED8" w:rsidP="00634D90">
      <w:pPr>
        <w:rPr>
          <w:b/>
          <w:sz w:val="20"/>
          <w:szCs w:val="20"/>
        </w:rPr>
      </w:pPr>
    </w:p>
    <w:p w:rsidR="001E3ED8" w:rsidRPr="001E3ED8" w:rsidRDefault="001E3ED8" w:rsidP="001E3ED8">
      <w:pPr>
        <w:rPr>
          <w:sz w:val="20"/>
          <w:szCs w:val="20"/>
        </w:rPr>
      </w:pPr>
      <w:r w:rsidRPr="001E3ED8">
        <w:rPr>
          <w:sz w:val="20"/>
          <w:szCs w:val="20"/>
        </w:rPr>
        <w:t xml:space="preserve">Skolebestyrelsen har besluttet, at skolen vurderer alle ønsker om fritagelser ud fra Undervisningsministeriets bekendtgørelse nr. 822 af 26. juli 2004 om elevers fravær fra undervisningen i folkeskolen. Dette betyder følgende: </w:t>
      </w:r>
    </w:p>
    <w:p w:rsidR="001E3ED8" w:rsidRPr="001E3ED8" w:rsidRDefault="001E3ED8" w:rsidP="001E3ED8">
      <w:pPr>
        <w:rPr>
          <w:sz w:val="20"/>
          <w:szCs w:val="20"/>
        </w:rPr>
      </w:pPr>
    </w:p>
    <w:p w:rsidR="001E3ED8" w:rsidRPr="001E3ED8" w:rsidRDefault="001E3ED8" w:rsidP="001E3ED8">
      <w:pPr>
        <w:rPr>
          <w:sz w:val="20"/>
          <w:szCs w:val="20"/>
        </w:rPr>
      </w:pPr>
      <w:r w:rsidRPr="001E3ED8">
        <w:rPr>
          <w:sz w:val="20"/>
          <w:szCs w:val="20"/>
        </w:rPr>
        <w:t xml:space="preserve">Hvis skolens ledelse på grund af særlige begivenheder i familien m.v. har givet en elev tilladelse til at holde ekstraordinært fri fra skole uden for de almindelige ferier og fridage, registreres fraværet som lovligt. Afgørelsen om ekstraordinær frihed træffes altid på grundlag af en konkret vurdering af den pågældende elevs behov for at holde fri sammenholdt med det afbræk i undervisningen, som en imødekommelse vil indebære. </w:t>
      </w:r>
    </w:p>
    <w:p w:rsidR="001E3ED8" w:rsidRPr="001E3ED8" w:rsidRDefault="001E3ED8" w:rsidP="001E3ED8">
      <w:pPr>
        <w:rPr>
          <w:sz w:val="20"/>
          <w:szCs w:val="20"/>
        </w:rPr>
      </w:pPr>
    </w:p>
    <w:p w:rsidR="00C864B4" w:rsidRDefault="001E3ED8" w:rsidP="001E3ED8">
      <w:pPr>
        <w:rPr>
          <w:sz w:val="20"/>
          <w:szCs w:val="20"/>
        </w:rPr>
      </w:pPr>
      <w:r w:rsidRPr="001E3ED8">
        <w:rPr>
          <w:sz w:val="20"/>
          <w:szCs w:val="20"/>
        </w:rPr>
        <w:t>Hvis skolens ledelse ikke vurderer, at betingelserne for at imødekomme en ekstraordinær frihed er til stede, vil et eventuelt fravær blive betragtet og noteret som ulovligt</w:t>
      </w:r>
    </w:p>
    <w:p w:rsidR="00492EA2" w:rsidRDefault="00492EA2" w:rsidP="001E3ED8">
      <w:pPr>
        <w:rPr>
          <w:sz w:val="20"/>
          <w:szCs w:val="20"/>
        </w:rPr>
      </w:pPr>
    </w:p>
    <w:p w:rsidR="00C864B4" w:rsidRPr="001E3ED8" w:rsidRDefault="00C864B4" w:rsidP="001E3ED8">
      <w:pPr>
        <w:rPr>
          <w:sz w:val="20"/>
          <w:szCs w:val="20"/>
        </w:rPr>
      </w:pPr>
    </w:p>
    <w:p w:rsidR="00C864B4" w:rsidRDefault="00C864B4" w:rsidP="001E3ED8">
      <w:pPr>
        <w:rPr>
          <w:b/>
          <w:sz w:val="20"/>
          <w:szCs w:val="20"/>
        </w:rPr>
      </w:pPr>
      <w:r>
        <w:rPr>
          <w:b/>
          <w:sz w:val="20"/>
          <w:szCs w:val="20"/>
        </w:rPr>
        <w:t>___ Afslået</w:t>
      </w:r>
      <w:r w:rsidRPr="00C864B4">
        <w:rPr>
          <w:b/>
          <w:sz w:val="20"/>
          <w:szCs w:val="20"/>
        </w:rPr>
        <w:t xml:space="preserve"> ansøgning</w:t>
      </w:r>
    </w:p>
    <w:p w:rsidR="00C864B4" w:rsidRPr="00C864B4" w:rsidRDefault="00C864B4" w:rsidP="001E3ED8">
      <w:pPr>
        <w:rPr>
          <w:b/>
          <w:sz w:val="20"/>
          <w:szCs w:val="20"/>
        </w:rPr>
      </w:pPr>
    </w:p>
    <w:p w:rsidR="00492EA2" w:rsidRDefault="001E3ED8" w:rsidP="001E3ED8">
      <w:pPr>
        <w:rPr>
          <w:sz w:val="20"/>
          <w:szCs w:val="20"/>
        </w:rPr>
      </w:pPr>
      <w:r w:rsidRPr="001E3ED8">
        <w:rPr>
          <w:sz w:val="20"/>
          <w:szCs w:val="20"/>
        </w:rPr>
        <w:t xml:space="preserve">På baggrund af ovenstående vurderer vi ikke, at der er tale om særlige begivenheder i familien mv., der kan begrunde den søgte fritagelse for skolegang. Ansøgningen kan derfor ikke imødekommes. Fraværet med den angivne begrundelse vil derfor </w:t>
      </w:r>
      <w:r w:rsidR="00C864B4">
        <w:rPr>
          <w:sz w:val="20"/>
          <w:szCs w:val="20"/>
        </w:rPr>
        <w:t>blive noteret som ulovligt.</w:t>
      </w:r>
    </w:p>
    <w:p w:rsidR="00C864B4" w:rsidRPr="001E3ED8" w:rsidRDefault="001E3ED8" w:rsidP="001E3ED8">
      <w:pPr>
        <w:rPr>
          <w:sz w:val="20"/>
          <w:szCs w:val="20"/>
        </w:rPr>
      </w:pPr>
      <w:r w:rsidRPr="001E3ED8">
        <w:rPr>
          <w:sz w:val="20"/>
          <w:szCs w:val="20"/>
        </w:rPr>
        <w:t xml:space="preserve"> </w:t>
      </w:r>
    </w:p>
    <w:p w:rsidR="001E3ED8" w:rsidRDefault="001E3ED8" w:rsidP="001E3ED8">
      <w:pPr>
        <w:rPr>
          <w:sz w:val="20"/>
          <w:szCs w:val="20"/>
        </w:rPr>
      </w:pPr>
    </w:p>
    <w:p w:rsidR="00C864B4" w:rsidRDefault="00C864B4" w:rsidP="001E3ED8">
      <w:pPr>
        <w:rPr>
          <w:b/>
          <w:sz w:val="20"/>
          <w:szCs w:val="20"/>
        </w:rPr>
      </w:pPr>
      <w:r>
        <w:rPr>
          <w:b/>
          <w:sz w:val="20"/>
          <w:szCs w:val="20"/>
        </w:rPr>
        <w:t>___ Im</w:t>
      </w:r>
      <w:r w:rsidRPr="00C864B4">
        <w:rPr>
          <w:b/>
          <w:sz w:val="20"/>
          <w:szCs w:val="20"/>
        </w:rPr>
        <w:t>ødekommet ansøgning</w:t>
      </w:r>
    </w:p>
    <w:p w:rsidR="00C864B4" w:rsidRPr="00C864B4" w:rsidRDefault="00C864B4" w:rsidP="001E3ED8">
      <w:pPr>
        <w:rPr>
          <w:b/>
          <w:sz w:val="20"/>
          <w:szCs w:val="20"/>
        </w:rPr>
      </w:pPr>
    </w:p>
    <w:p w:rsidR="001E3ED8" w:rsidRDefault="001E3ED8" w:rsidP="001E3ED8">
      <w:pPr>
        <w:rPr>
          <w:sz w:val="20"/>
          <w:szCs w:val="20"/>
        </w:rPr>
      </w:pPr>
      <w:r w:rsidRPr="001E3F8B">
        <w:rPr>
          <w:sz w:val="20"/>
          <w:szCs w:val="20"/>
        </w:rPr>
        <w:t>På baggrund af ovenstående vurderer vi, at der er tale om en særlige begivenheder i familien mv., der kan begrunde den søgte fritagelse for skolegang. Ansøgningen kan derfor imødekommes. Fraværet med den angivne begrundelse vil derfor blive noteret som lovligt.</w:t>
      </w:r>
    </w:p>
    <w:p w:rsidR="00C864B4" w:rsidRDefault="00C864B4" w:rsidP="001E3ED8">
      <w:pPr>
        <w:rPr>
          <w:sz w:val="20"/>
          <w:szCs w:val="20"/>
        </w:rPr>
      </w:pPr>
    </w:p>
    <w:p w:rsidR="00C864B4" w:rsidRDefault="00C864B4" w:rsidP="001E3ED8">
      <w:pPr>
        <w:rPr>
          <w:sz w:val="20"/>
          <w:szCs w:val="20"/>
        </w:rPr>
      </w:pPr>
      <w:r>
        <w:rPr>
          <w:sz w:val="20"/>
          <w:szCs w:val="20"/>
        </w:rPr>
        <w:t>Med venlig hilsen</w:t>
      </w:r>
    </w:p>
    <w:p w:rsidR="00C864B4" w:rsidRPr="001E3F8B" w:rsidRDefault="00C864B4" w:rsidP="001E3ED8">
      <w:pPr>
        <w:rPr>
          <w:sz w:val="20"/>
          <w:szCs w:val="20"/>
        </w:rPr>
      </w:pPr>
    </w:p>
    <w:p w:rsidR="00634D90" w:rsidRPr="00634D90" w:rsidRDefault="00634D90" w:rsidP="00634D90">
      <w:pPr>
        <w:rPr>
          <w:sz w:val="20"/>
          <w:szCs w:val="20"/>
        </w:rPr>
      </w:pPr>
    </w:p>
    <w:sectPr w:rsidR="00634D90" w:rsidRPr="00634D90" w:rsidSect="006B249B">
      <w:headerReference w:type="default" r:id="rId8"/>
      <w:footerReference w:type="default" r:id="rId9"/>
      <w:headerReference w:type="first" r:id="rId10"/>
      <w:footerReference w:type="first" r:id="rId11"/>
      <w:pgSz w:w="11906" w:h="16838"/>
      <w:pgMar w:top="2353" w:right="680" w:bottom="96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90" w:rsidRDefault="00634D90" w:rsidP="00DE687F">
      <w:pPr>
        <w:spacing w:line="240" w:lineRule="auto"/>
      </w:pPr>
      <w:r>
        <w:separator/>
      </w:r>
    </w:p>
  </w:endnote>
  <w:endnote w:type="continuationSeparator" w:id="0">
    <w:p w:rsidR="00634D90" w:rsidRDefault="00634D90" w:rsidP="00DE6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pPr w:vertAnchor="text" w:horzAnchor="margin" w:tblpX="8790" w:tblpY="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NoPage2"/>
    </w:tblPr>
    <w:tblGrid>
      <w:gridCol w:w="1134"/>
    </w:tblGrid>
    <w:tr w:rsidR="00BD5F49" w:rsidTr="00F65851">
      <w:tc>
        <w:tcPr>
          <w:tcW w:w="1134" w:type="dxa"/>
        </w:tcPr>
        <w:p w:rsidR="00BD5F49" w:rsidRDefault="00BD5F49" w:rsidP="00F65851">
          <w:pPr>
            <w:pStyle w:val="Sidenummerering"/>
            <w:jc w:val="right"/>
          </w:pPr>
          <w:r>
            <w:fldChar w:fldCharType="begin"/>
          </w:r>
          <w:r>
            <w:instrText xml:space="preserve"> PAGE   \* MERGEFORMAT </w:instrText>
          </w:r>
          <w:r>
            <w:fldChar w:fldCharType="separate"/>
          </w:r>
          <w:r w:rsidR="00A90B0B">
            <w:rPr>
              <w:noProof/>
            </w:rPr>
            <w:t>1</w:t>
          </w:r>
          <w:r>
            <w:fldChar w:fldCharType="end"/>
          </w:r>
          <w:r>
            <w:t>/</w:t>
          </w:r>
          <w:r w:rsidR="00A90B0B">
            <w:fldChar w:fldCharType="begin"/>
          </w:r>
          <w:r w:rsidR="00A90B0B">
            <w:instrText xml:space="preserve"> NUMPAGES   \* MERGEFORMAT </w:instrText>
          </w:r>
          <w:r w:rsidR="00A90B0B">
            <w:fldChar w:fldCharType="separate"/>
          </w:r>
          <w:r w:rsidR="00A90B0B">
            <w:rPr>
              <w:noProof/>
            </w:rPr>
            <w:t>1</w:t>
          </w:r>
          <w:r w:rsidR="00A90B0B">
            <w:rPr>
              <w:noProof/>
            </w:rPr>
            <w:fldChar w:fldCharType="end"/>
          </w:r>
        </w:p>
      </w:tc>
    </w:tr>
  </w:tbl>
  <w:p w:rsidR="00BD5F49" w:rsidRDefault="00BD5F4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pPr w:vertAnchor="text" w:horzAnchor="margin" w:tblpX="8790" w:tblpY="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NoPage1"/>
    </w:tblPr>
    <w:tblGrid>
      <w:gridCol w:w="1134"/>
    </w:tblGrid>
    <w:tr w:rsidR="00BD5F49" w:rsidTr="00AE12C1">
      <w:tc>
        <w:tcPr>
          <w:tcW w:w="1134" w:type="dxa"/>
        </w:tcPr>
        <w:bookmarkStart w:id="3" w:name="bmkPageNoPage1"/>
        <w:bookmarkEnd w:id="3"/>
        <w:p w:rsidR="00BD5F49" w:rsidRDefault="00BD5F49" w:rsidP="00AE12C1">
          <w:pPr>
            <w:pStyle w:val="Sidenummerering"/>
            <w:jc w:val="right"/>
          </w:pPr>
          <w:r>
            <w:fldChar w:fldCharType="begin"/>
          </w:r>
          <w:r>
            <w:instrText xml:space="preserve"> PAGE   \* MERGEFORMAT </w:instrText>
          </w:r>
          <w:r>
            <w:fldChar w:fldCharType="separate"/>
          </w:r>
          <w:r w:rsidR="00A90B0B">
            <w:rPr>
              <w:noProof/>
            </w:rPr>
            <w:t>1</w:t>
          </w:r>
          <w:r>
            <w:fldChar w:fldCharType="end"/>
          </w:r>
          <w:r>
            <w:t>/</w:t>
          </w:r>
          <w:r w:rsidR="00A90B0B">
            <w:fldChar w:fldCharType="begin"/>
          </w:r>
          <w:r w:rsidR="00A90B0B">
            <w:instrText xml:space="preserve"> NUMPAGES   \* MERGEFORMAT </w:instrText>
          </w:r>
          <w:r w:rsidR="00A90B0B">
            <w:fldChar w:fldCharType="separate"/>
          </w:r>
          <w:r w:rsidR="00A90B0B">
            <w:rPr>
              <w:noProof/>
            </w:rPr>
            <w:t>1</w:t>
          </w:r>
          <w:r w:rsidR="00A90B0B">
            <w:rPr>
              <w:noProof/>
            </w:rPr>
            <w:fldChar w:fldCharType="end"/>
          </w:r>
        </w:p>
      </w:tc>
    </w:tr>
  </w:tbl>
  <w:p w:rsidR="00BD5F49" w:rsidRDefault="00BD5F4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90" w:rsidRDefault="00634D90" w:rsidP="00DE687F">
      <w:pPr>
        <w:spacing w:line="240" w:lineRule="auto"/>
      </w:pPr>
      <w:r>
        <w:separator/>
      </w:r>
    </w:p>
  </w:footnote>
  <w:footnote w:type="continuationSeparator" w:id="0">
    <w:p w:rsidR="00634D90" w:rsidRDefault="00634D90" w:rsidP="00DE68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pPr w:vertAnchor="page" w:horzAnchor="page" w:tblpX="8449" w:tblpY="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ogoPage2"/>
    </w:tblPr>
    <w:tblGrid>
      <w:gridCol w:w="2778"/>
    </w:tblGrid>
    <w:tr w:rsidR="004F791D" w:rsidTr="008B672D">
      <w:trPr>
        <w:trHeight w:hRule="exact" w:val="907"/>
      </w:trPr>
      <w:tc>
        <w:tcPr>
          <w:tcW w:w="2778" w:type="dxa"/>
          <w:vAlign w:val="bottom"/>
        </w:tcPr>
        <w:p w:rsidR="004F791D" w:rsidRDefault="00634D90" w:rsidP="008B672D">
          <w:pPr>
            <w:pStyle w:val="Sidehoved"/>
            <w:jc w:val="right"/>
          </w:pPr>
          <w:bookmarkStart w:id="2" w:name="bmkLogoPage2"/>
          <w:bookmarkEnd w:id="2"/>
          <w:r>
            <w:rPr>
              <w:noProof/>
              <w:lang w:eastAsia="da-DK"/>
            </w:rPr>
            <w:drawing>
              <wp:inline distT="0" distB="0" distL="0" distR="0" wp14:anchorId="3B2BDFD8" wp14:editId="1D373B16">
                <wp:extent cx="1319787" cy="310897"/>
                <wp:effectExtent l="0" t="0" r="0" b="0"/>
                <wp:docPr id="2" name="Bille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787" cy="310897"/>
                        </a:xfrm>
                        <a:prstGeom prst="rect">
                          <a:avLst/>
                        </a:prstGeom>
                      </pic:spPr>
                    </pic:pic>
                  </a:graphicData>
                </a:graphic>
              </wp:inline>
            </w:drawing>
          </w:r>
        </w:p>
      </w:tc>
    </w:tr>
  </w:tbl>
  <w:p w:rsidR="004F791D" w:rsidRDefault="004F791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90" w:rsidRDefault="00634D90">
    <w:pPr>
      <w:pStyle w:val="Sidehoved"/>
    </w:pPr>
    <w:r>
      <w:rPr>
        <w:noProof/>
        <w:lang w:eastAsia="da-DK"/>
      </w:rPr>
      <w:drawing>
        <wp:anchor distT="0" distB="0" distL="114300" distR="114300" simplePos="0" relativeHeight="251658240" behindDoc="1" locked="0" layoutInCell="1" allowOverlap="1">
          <wp:simplePos x="0" y="0"/>
          <wp:positionH relativeFrom="page">
            <wp:posOffset>5814204</wp:posOffset>
          </wp:positionH>
          <wp:positionV relativeFrom="page">
            <wp:posOffset>250167</wp:posOffset>
          </wp:positionV>
          <wp:extent cx="992038" cy="879894"/>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245" cy="8889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7EE"/>
    <w:multiLevelType w:val="hybridMultilevel"/>
    <w:tmpl w:val="EFCAA506"/>
    <w:lvl w:ilvl="0" w:tplc="8BEEAD5A">
      <w:numFmt w:val="bullet"/>
      <w:lvlText w:val="-"/>
      <w:lvlJc w:val="left"/>
      <w:pPr>
        <w:ind w:left="720" w:hanging="360"/>
      </w:pPr>
      <w:rPr>
        <w:rFonts w:ascii="Calibri Light" w:eastAsiaTheme="minorHAnsi" w:hAnsi="Calibri L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FB70075"/>
    <w:multiLevelType w:val="hybridMultilevel"/>
    <w:tmpl w:val="4BF431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lankt papir.dotm"/>
  </w:docVars>
  <w:rsids>
    <w:rsidRoot w:val="00634D90"/>
    <w:rsid w:val="000075B7"/>
    <w:rsid w:val="00007E62"/>
    <w:rsid w:val="0001309E"/>
    <w:rsid w:val="00015196"/>
    <w:rsid w:val="00084449"/>
    <w:rsid w:val="00092EBC"/>
    <w:rsid w:val="000B0B8C"/>
    <w:rsid w:val="000B2128"/>
    <w:rsid w:val="000C2E6C"/>
    <w:rsid w:val="000C405A"/>
    <w:rsid w:val="000E04A0"/>
    <w:rsid w:val="000E249F"/>
    <w:rsid w:val="000E76B1"/>
    <w:rsid w:val="000F3351"/>
    <w:rsid w:val="0010183D"/>
    <w:rsid w:val="00123010"/>
    <w:rsid w:val="00145285"/>
    <w:rsid w:val="00162C23"/>
    <w:rsid w:val="00182BB6"/>
    <w:rsid w:val="00187A04"/>
    <w:rsid w:val="001C1C28"/>
    <w:rsid w:val="001D4C72"/>
    <w:rsid w:val="001E3ED8"/>
    <w:rsid w:val="001F135A"/>
    <w:rsid w:val="00210FC9"/>
    <w:rsid w:val="002158A1"/>
    <w:rsid w:val="002605DA"/>
    <w:rsid w:val="002679E7"/>
    <w:rsid w:val="002748FB"/>
    <w:rsid w:val="00290207"/>
    <w:rsid w:val="00291D05"/>
    <w:rsid w:val="002929A0"/>
    <w:rsid w:val="002B0A43"/>
    <w:rsid w:val="002B7676"/>
    <w:rsid w:val="002F35D0"/>
    <w:rsid w:val="002F63E6"/>
    <w:rsid w:val="00322F6C"/>
    <w:rsid w:val="003378B5"/>
    <w:rsid w:val="00345DFC"/>
    <w:rsid w:val="00361B50"/>
    <w:rsid w:val="00364A14"/>
    <w:rsid w:val="003769B7"/>
    <w:rsid w:val="003825A9"/>
    <w:rsid w:val="00392D83"/>
    <w:rsid w:val="00395CA3"/>
    <w:rsid w:val="003B2B1F"/>
    <w:rsid w:val="003B7F70"/>
    <w:rsid w:val="003C0E7B"/>
    <w:rsid w:val="003D2486"/>
    <w:rsid w:val="003D4FC6"/>
    <w:rsid w:val="003D72EA"/>
    <w:rsid w:val="003E33C1"/>
    <w:rsid w:val="00405724"/>
    <w:rsid w:val="00413BDD"/>
    <w:rsid w:val="00425373"/>
    <w:rsid w:val="00443961"/>
    <w:rsid w:val="00452B34"/>
    <w:rsid w:val="00471326"/>
    <w:rsid w:val="00481297"/>
    <w:rsid w:val="00487EC7"/>
    <w:rsid w:val="00492EA2"/>
    <w:rsid w:val="004B12AE"/>
    <w:rsid w:val="004B2D8C"/>
    <w:rsid w:val="004B3591"/>
    <w:rsid w:val="004C0041"/>
    <w:rsid w:val="004E338D"/>
    <w:rsid w:val="004F382E"/>
    <w:rsid w:val="004F791D"/>
    <w:rsid w:val="0050788A"/>
    <w:rsid w:val="005136B2"/>
    <w:rsid w:val="00515374"/>
    <w:rsid w:val="00515613"/>
    <w:rsid w:val="005243F3"/>
    <w:rsid w:val="00524E80"/>
    <w:rsid w:val="00530898"/>
    <w:rsid w:val="00540331"/>
    <w:rsid w:val="005407BB"/>
    <w:rsid w:val="00541D79"/>
    <w:rsid w:val="0054384A"/>
    <w:rsid w:val="00580382"/>
    <w:rsid w:val="00587D23"/>
    <w:rsid w:val="005A5E43"/>
    <w:rsid w:val="005C3139"/>
    <w:rsid w:val="005F29D3"/>
    <w:rsid w:val="005F74BD"/>
    <w:rsid w:val="006052AC"/>
    <w:rsid w:val="006075C1"/>
    <w:rsid w:val="00634D90"/>
    <w:rsid w:val="006444DF"/>
    <w:rsid w:val="00644A44"/>
    <w:rsid w:val="00647F33"/>
    <w:rsid w:val="00661755"/>
    <w:rsid w:val="00670A0D"/>
    <w:rsid w:val="006724BD"/>
    <w:rsid w:val="006726F9"/>
    <w:rsid w:val="0067673B"/>
    <w:rsid w:val="006771C9"/>
    <w:rsid w:val="0069061C"/>
    <w:rsid w:val="006A0A2C"/>
    <w:rsid w:val="006B142B"/>
    <w:rsid w:val="006B249B"/>
    <w:rsid w:val="006C0419"/>
    <w:rsid w:val="006C509F"/>
    <w:rsid w:val="006D2FA7"/>
    <w:rsid w:val="006D4D2C"/>
    <w:rsid w:val="006E685F"/>
    <w:rsid w:val="006F51F9"/>
    <w:rsid w:val="006F6169"/>
    <w:rsid w:val="00704970"/>
    <w:rsid w:val="0070554B"/>
    <w:rsid w:val="0071395E"/>
    <w:rsid w:val="00745576"/>
    <w:rsid w:val="0078027C"/>
    <w:rsid w:val="00782AE3"/>
    <w:rsid w:val="00794A3A"/>
    <w:rsid w:val="007A3DE7"/>
    <w:rsid w:val="007B2496"/>
    <w:rsid w:val="007C5311"/>
    <w:rsid w:val="007C5AE3"/>
    <w:rsid w:val="007D1CF7"/>
    <w:rsid w:val="007D444C"/>
    <w:rsid w:val="007D494B"/>
    <w:rsid w:val="007D7160"/>
    <w:rsid w:val="007D7A50"/>
    <w:rsid w:val="007E3958"/>
    <w:rsid w:val="007F486A"/>
    <w:rsid w:val="0080248A"/>
    <w:rsid w:val="00806666"/>
    <w:rsid w:val="00816174"/>
    <w:rsid w:val="0082184E"/>
    <w:rsid w:val="008241AD"/>
    <w:rsid w:val="00837310"/>
    <w:rsid w:val="00855283"/>
    <w:rsid w:val="008606B0"/>
    <w:rsid w:val="008A324A"/>
    <w:rsid w:val="008D7C9A"/>
    <w:rsid w:val="008E16E8"/>
    <w:rsid w:val="008F6978"/>
    <w:rsid w:val="00900A4B"/>
    <w:rsid w:val="00906F55"/>
    <w:rsid w:val="00943B9A"/>
    <w:rsid w:val="00975081"/>
    <w:rsid w:val="009855B0"/>
    <w:rsid w:val="009B0700"/>
    <w:rsid w:val="009C13F8"/>
    <w:rsid w:val="009E44A0"/>
    <w:rsid w:val="009E762B"/>
    <w:rsid w:val="009F7EF4"/>
    <w:rsid w:val="00A04FBD"/>
    <w:rsid w:val="00A1115D"/>
    <w:rsid w:val="00A15961"/>
    <w:rsid w:val="00A226E6"/>
    <w:rsid w:val="00A3489A"/>
    <w:rsid w:val="00A34EF4"/>
    <w:rsid w:val="00A401E7"/>
    <w:rsid w:val="00A73028"/>
    <w:rsid w:val="00A74578"/>
    <w:rsid w:val="00A90B0B"/>
    <w:rsid w:val="00A961AD"/>
    <w:rsid w:val="00A970B8"/>
    <w:rsid w:val="00AA0D50"/>
    <w:rsid w:val="00AA48BD"/>
    <w:rsid w:val="00AD1659"/>
    <w:rsid w:val="00AD548D"/>
    <w:rsid w:val="00AE12C1"/>
    <w:rsid w:val="00AF34C1"/>
    <w:rsid w:val="00AF7D85"/>
    <w:rsid w:val="00B11AAF"/>
    <w:rsid w:val="00B17638"/>
    <w:rsid w:val="00B61821"/>
    <w:rsid w:val="00B64D91"/>
    <w:rsid w:val="00B73B2C"/>
    <w:rsid w:val="00B763D5"/>
    <w:rsid w:val="00B77C5A"/>
    <w:rsid w:val="00BB0771"/>
    <w:rsid w:val="00BB337E"/>
    <w:rsid w:val="00BB52FE"/>
    <w:rsid w:val="00BC6F64"/>
    <w:rsid w:val="00BD5F49"/>
    <w:rsid w:val="00C03CF7"/>
    <w:rsid w:val="00C04207"/>
    <w:rsid w:val="00C4396D"/>
    <w:rsid w:val="00C45899"/>
    <w:rsid w:val="00C51783"/>
    <w:rsid w:val="00C5251E"/>
    <w:rsid w:val="00C54EAD"/>
    <w:rsid w:val="00C63627"/>
    <w:rsid w:val="00C6511C"/>
    <w:rsid w:val="00C801EE"/>
    <w:rsid w:val="00C864B4"/>
    <w:rsid w:val="00CA726E"/>
    <w:rsid w:val="00CB1780"/>
    <w:rsid w:val="00CC169C"/>
    <w:rsid w:val="00CE20C2"/>
    <w:rsid w:val="00D2119D"/>
    <w:rsid w:val="00D21333"/>
    <w:rsid w:val="00D21380"/>
    <w:rsid w:val="00D33F4D"/>
    <w:rsid w:val="00D56B9A"/>
    <w:rsid w:val="00D64F0D"/>
    <w:rsid w:val="00D762D6"/>
    <w:rsid w:val="00D76D9D"/>
    <w:rsid w:val="00DB7B00"/>
    <w:rsid w:val="00DD70E0"/>
    <w:rsid w:val="00DE687F"/>
    <w:rsid w:val="00E032E6"/>
    <w:rsid w:val="00E03D7A"/>
    <w:rsid w:val="00E367D3"/>
    <w:rsid w:val="00E432DE"/>
    <w:rsid w:val="00E43EF5"/>
    <w:rsid w:val="00E47918"/>
    <w:rsid w:val="00E60366"/>
    <w:rsid w:val="00E641A0"/>
    <w:rsid w:val="00E80F33"/>
    <w:rsid w:val="00E868DE"/>
    <w:rsid w:val="00E87FEF"/>
    <w:rsid w:val="00E906A1"/>
    <w:rsid w:val="00E92273"/>
    <w:rsid w:val="00E94320"/>
    <w:rsid w:val="00E975DB"/>
    <w:rsid w:val="00EB1B56"/>
    <w:rsid w:val="00EB7749"/>
    <w:rsid w:val="00EC2691"/>
    <w:rsid w:val="00ED1FAD"/>
    <w:rsid w:val="00EE15BC"/>
    <w:rsid w:val="00EF3472"/>
    <w:rsid w:val="00F03C6F"/>
    <w:rsid w:val="00F06378"/>
    <w:rsid w:val="00F06E27"/>
    <w:rsid w:val="00F26D69"/>
    <w:rsid w:val="00F310A6"/>
    <w:rsid w:val="00F45794"/>
    <w:rsid w:val="00F47E5B"/>
    <w:rsid w:val="00F65851"/>
    <w:rsid w:val="00F67E69"/>
    <w:rsid w:val="00FB5AE7"/>
    <w:rsid w:val="00FC464B"/>
    <w:rsid w:val="00FD07D6"/>
    <w:rsid w:val="00FE10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9D9A55-AF19-446D-9B3E-D95E1E10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F33"/>
    <w:pPr>
      <w:spacing w:after="0" w:line="260" w:lineRule="atLeast"/>
    </w:pPr>
    <w:rPr>
      <w:rFonts w:ascii="Calibri Light" w:hAnsi="Calibri Light"/>
    </w:rPr>
  </w:style>
  <w:style w:type="paragraph" w:styleId="Overskrift1">
    <w:name w:val="heading 1"/>
    <w:basedOn w:val="Normal"/>
    <w:next w:val="Normal"/>
    <w:link w:val="Overskrift1Tegn"/>
    <w:uiPriority w:val="9"/>
    <w:qFormat/>
    <w:rsid w:val="00F47E5B"/>
    <w:pPr>
      <w:keepNext/>
      <w:keepLines/>
      <w:outlineLvl w:val="0"/>
    </w:pPr>
    <w:rPr>
      <w:rFonts w:asciiTheme="minorHAnsi" w:eastAsiaTheme="majorEastAsia" w:hAnsiTheme="minorHAnsi" w:cstheme="majorBidi"/>
      <w:b/>
      <w:bCs/>
      <w:sz w:val="24"/>
      <w:szCs w:val="28"/>
    </w:rPr>
  </w:style>
  <w:style w:type="paragraph" w:styleId="Overskrift2">
    <w:name w:val="heading 2"/>
    <w:basedOn w:val="Normal"/>
    <w:next w:val="Normal"/>
    <w:link w:val="Overskrift2Tegn"/>
    <w:uiPriority w:val="9"/>
    <w:unhideWhenUsed/>
    <w:qFormat/>
    <w:rsid w:val="00F47E5B"/>
    <w:pPr>
      <w:keepNext/>
      <w:keepLines/>
      <w:outlineLvl w:val="1"/>
    </w:pPr>
    <w:rPr>
      <w:rFonts w:asciiTheme="minorHAnsi" w:eastAsiaTheme="majorEastAsia" w:hAnsiTheme="minorHAnsi"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denummerering">
    <w:name w:val="Sidenummerering"/>
    <w:basedOn w:val="Normal"/>
    <w:rsid w:val="007D7A50"/>
    <w:pPr>
      <w:spacing w:line="220" w:lineRule="atLeast"/>
    </w:pPr>
    <w:rPr>
      <w:sz w:val="17"/>
    </w:rPr>
  </w:style>
  <w:style w:type="character" w:customStyle="1" w:styleId="Overskrift1Tegn">
    <w:name w:val="Overskrift 1 Tegn"/>
    <w:basedOn w:val="Standardskrifttypeiafsnit"/>
    <w:link w:val="Overskrift1"/>
    <w:uiPriority w:val="9"/>
    <w:rsid w:val="00F47E5B"/>
    <w:rPr>
      <w:rFonts w:eastAsiaTheme="majorEastAsia" w:cstheme="majorBidi"/>
      <w:b/>
      <w:bCs/>
      <w:sz w:val="24"/>
      <w:szCs w:val="28"/>
    </w:rPr>
  </w:style>
  <w:style w:type="character" w:customStyle="1" w:styleId="Overskrift2Tegn">
    <w:name w:val="Overskrift 2 Tegn"/>
    <w:basedOn w:val="Standardskrifttypeiafsnit"/>
    <w:link w:val="Overskrift2"/>
    <w:uiPriority w:val="9"/>
    <w:rsid w:val="00F47E5B"/>
    <w:rPr>
      <w:rFonts w:eastAsiaTheme="majorEastAsia" w:cstheme="majorBidi"/>
      <w:b/>
      <w:bCs/>
      <w:szCs w:val="26"/>
    </w:rPr>
  </w:style>
  <w:style w:type="table" w:styleId="Tabel-Gitter">
    <w:name w:val="Table Grid"/>
    <w:basedOn w:val="Tabel-Normal"/>
    <w:uiPriority w:val="59"/>
    <w:rsid w:val="00C6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E68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E687F"/>
    <w:rPr>
      <w:rFonts w:ascii="Calibri Light" w:hAnsi="Calibri Light"/>
    </w:rPr>
  </w:style>
  <w:style w:type="paragraph" w:styleId="Sidefod">
    <w:name w:val="footer"/>
    <w:basedOn w:val="Normal"/>
    <w:link w:val="SidefodTegn"/>
    <w:uiPriority w:val="99"/>
    <w:unhideWhenUsed/>
    <w:rsid w:val="00DE68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DE687F"/>
    <w:rPr>
      <w:rFonts w:ascii="Calibri Light" w:hAnsi="Calibri Light"/>
    </w:rPr>
  </w:style>
  <w:style w:type="paragraph" w:styleId="Markeringsbobletekst">
    <w:name w:val="Balloon Text"/>
    <w:basedOn w:val="Normal"/>
    <w:link w:val="MarkeringsbobletekstTegn"/>
    <w:uiPriority w:val="99"/>
    <w:semiHidden/>
    <w:unhideWhenUsed/>
    <w:rsid w:val="00794A3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4A3A"/>
    <w:rPr>
      <w:rFonts w:ascii="Tahoma" w:hAnsi="Tahoma" w:cs="Tahoma"/>
      <w:sz w:val="16"/>
      <w:szCs w:val="16"/>
    </w:rPr>
  </w:style>
  <w:style w:type="paragraph" w:styleId="Listeafsnit">
    <w:name w:val="List Paragraph"/>
    <w:basedOn w:val="Normal"/>
    <w:uiPriority w:val="34"/>
    <w:rsid w:val="001E3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Blankt%20papir.dotm" TargetMode="External"/></Relationships>
</file>

<file path=word/theme/theme1.xml><?xml version="1.0" encoding="utf-8"?>
<a:theme xmlns:a="http://schemas.openxmlformats.org/drawingml/2006/main" name="Kontortema">
  <a:themeElements>
    <a:clrScheme name="Hørsholm">
      <a:dk1>
        <a:sysClr val="windowText" lastClr="000000"/>
      </a:dk1>
      <a:lt1>
        <a:sysClr val="window" lastClr="FFFFFF"/>
      </a:lt1>
      <a:dk2>
        <a:srgbClr val="8A1531"/>
      </a:dk2>
      <a:lt2>
        <a:srgbClr val="E9D027"/>
      </a:lt2>
      <a:accent1>
        <a:srgbClr val="475B71"/>
      </a:accent1>
      <a:accent2>
        <a:srgbClr val="4C6269"/>
      </a:accent2>
      <a:accent3>
        <a:srgbClr val="6FA8A9"/>
      </a:accent3>
      <a:accent4>
        <a:srgbClr val="A19B54"/>
      </a:accent4>
      <a:accent5>
        <a:srgbClr val="C2CF2E"/>
      </a:accent5>
      <a:accent6>
        <a:srgbClr val="E37222"/>
      </a:accent6>
      <a:hlink>
        <a:srgbClr val="000000"/>
      </a:hlink>
      <a:folHlink>
        <a:srgbClr val="0F243E"/>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92F3-91A7-420C-B6B3-875533AC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 papir.dotm</Template>
  <TotalTime>0</TotalTime>
  <Pages>1</Pages>
  <Words>298</Words>
  <Characters>1823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Team Data A/S</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Klint</dc:creator>
  <cp:lastModifiedBy>Julie Maria Schow Lange</cp:lastModifiedBy>
  <cp:revision>2</cp:revision>
  <cp:lastPrinted>2016-08-25T07:36:00Z</cp:lastPrinted>
  <dcterms:created xsi:type="dcterms:W3CDTF">2016-08-25T07:37:00Z</dcterms:created>
  <dcterms:modified xsi:type="dcterms:W3CDTF">2016-08-25T07:37:00Z</dcterms:modified>
</cp:coreProperties>
</file>